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4B" w:rsidRDefault="0064274B" w:rsidP="0064274B">
      <w:pPr>
        <w:shd w:val="clear" w:color="auto" w:fill="FFFFFF"/>
        <w:spacing w:before="240" w:after="240" w:line="245" w:lineRule="atLeast"/>
        <w:jc w:val="both"/>
        <w:rPr>
          <w:rFonts w:asciiTheme="majorHAnsi" w:eastAsia="Times New Roman" w:hAnsiTheme="majorHAnsi" w:cstheme="majorHAnsi"/>
          <w:b/>
          <w:bCs/>
          <w:color w:val="000000"/>
          <w:sz w:val="24"/>
          <w:szCs w:val="24"/>
          <w:lang w:val="en-US"/>
        </w:rPr>
      </w:pPr>
      <w:r w:rsidRPr="0064274B">
        <w:rPr>
          <w:rFonts w:asciiTheme="majorHAnsi" w:eastAsia="Times New Roman" w:hAnsiTheme="majorHAnsi" w:cstheme="majorHAnsi"/>
          <w:color w:val="000000"/>
          <w:sz w:val="24"/>
          <w:szCs w:val="24"/>
        </w:rPr>
        <w:t>Trung tâm Bất động sản và Đấu giá Quốc gia - Chi nhánh Công ty CP Định giá và Dịch vụ Tài chính Việt Nam tổ chức bán đâu giá tài sản là Ray cũ các loại và các loại vật tư thu hồi khác của Công ty Quản lý đường sắt Phú Khánh như sau: </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1-Tài sản bán đấu giá</w:t>
      </w:r>
      <w:r w:rsidRPr="0064274B">
        <w:rPr>
          <w:rFonts w:asciiTheme="majorHAnsi" w:eastAsia="Times New Roman" w:hAnsiTheme="majorHAnsi" w:cstheme="majorHAnsi"/>
          <w:color w:val="000000"/>
          <w:sz w:val="24"/>
          <w:szCs w:val="24"/>
        </w:rPr>
        <w:t>:</w:t>
      </w:r>
    </w:p>
    <w:tbl>
      <w:tblPr>
        <w:tblW w:w="102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6"/>
        <w:gridCol w:w="1229"/>
        <w:gridCol w:w="1290"/>
        <w:gridCol w:w="3502"/>
        <w:gridCol w:w="1198"/>
        <w:gridCol w:w="1367"/>
        <w:gridCol w:w="998"/>
      </w:tblGrid>
      <w:tr w:rsidR="0064274B" w:rsidRPr="0064274B" w:rsidTr="0064274B">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STT</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Tên tài sản</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Nguồn gốc tài sản</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Đặc điểm tài sản</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Giá</w:t>
            </w:r>
          </w:p>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khởi điểm (VNĐ)</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Tiền</w:t>
            </w:r>
          </w:p>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đặt trước</w:t>
            </w:r>
          </w:p>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(VNĐ)</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Tiền</w:t>
            </w:r>
          </w:p>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hồ sơ</w:t>
            </w:r>
          </w:p>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(VNĐ)</w:t>
            </w:r>
          </w:p>
        </w:tc>
      </w:tr>
      <w:tr w:rsidR="0064274B" w:rsidRPr="0064274B" w:rsidTr="0064274B">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1</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Các loại vật tư thu hồi</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Tài sản Nhà Nước</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Ray cũ các loại, trọng lượng tạm tính: 503.297 kg</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right"/>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5.700 đ/kg</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right"/>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143.400.000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right"/>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500.000</w:t>
            </w:r>
          </w:p>
        </w:tc>
      </w:tr>
      <w:tr w:rsidR="0064274B" w:rsidRPr="0064274B" w:rsidTr="0064274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after="0" w:line="240" w:lineRule="auto"/>
              <w:rPr>
                <w:rFonts w:asciiTheme="majorHAnsi" w:eastAsia="Times New Roman" w:hAnsiTheme="majorHAnsi" w:cstheme="majorHAnsi"/>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after="0" w:line="240" w:lineRule="auto"/>
              <w:rPr>
                <w:rFonts w:asciiTheme="majorHAnsi" w:eastAsia="Times New Roman" w:hAnsiTheme="majorHAnsi" w:cstheme="majorHAnsi"/>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after="0" w:line="240" w:lineRule="auto"/>
              <w:rPr>
                <w:rFonts w:asciiTheme="majorHAnsi" w:eastAsia="Times New Roman" w:hAnsiTheme="majorHAnsi" w:cstheme="majorHAnsi"/>
                <w:color w:val="000000"/>
                <w:sz w:val="24"/>
                <w:szCs w:val="24"/>
              </w:rPr>
            </w:pP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Các loại vật tư thu hồi khác, trọng lượng tạm tính: 186.620 kg</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right"/>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4.000 đ/kg</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right"/>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37.300.000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right"/>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500.000</w:t>
            </w:r>
          </w:p>
        </w:tc>
      </w:tr>
    </w:tbl>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Chi tiết như Phụ lục kèm theo.</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Giá khởi điểm chưa bao gồm thuế GTGT, bàn giao theo khối lượng thực tế.</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2- Đối tượng tham gia: Các đơn vị trong ngành Đường sắt</w:t>
      </w:r>
      <w:r w:rsidRPr="0064274B">
        <w:rPr>
          <w:rFonts w:asciiTheme="majorHAnsi" w:eastAsia="Times New Roman" w:hAnsiTheme="majorHAnsi" w:cstheme="majorHAnsi"/>
          <w:color w:val="000000"/>
          <w:sz w:val="24"/>
          <w:szCs w:val="24"/>
        </w:rPr>
        <w:t> đáp ứng các yêu cầu sau:</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 Tận dụng, tái chế sản xuất các sản phẩm phục vụ cho ngành đường sắt.</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 Sử dụng cho các công trình đảm bảo an toàn giao thông đường sắt, khắc phục thiên tai đường sắt.</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 Có chức năng, ngành nghề kinh doanh phù hợp và phương án sử dụng, tận thu cụ thể được Tổng công ty Đường sắt Việt Nam chấp thuận.</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3- Thời gian đăng ký và xem tài sản:</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Từ ngày 01/12/2009 đến ngày 04/12/2009:</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 Đăng ký xem tài sản: tại Trung tâm Bất động sản và Đấu giá Quốc gia</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 Xem tài sản tại kho vật tư và các cung đường do Công ty Quản lý Đường sắt Phú Khánh quản lý.</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4- Thời gian, địa điểm mua hồ sơ:</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Ngày 09/12/2009 tại Trung tâm Bất động sản và Đấu giá Quốc gia (Trung tâm chỉ bán hồ sơ đối với khách hàng có phiếu xác nhận đã đi xem tài sản và có phương án sử dụng được Tổng công ty Đường sắt phê duyệt) trong giờ hành chính.</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5- Thời gian, địa điểm nộp hồ sơ tham gia đấu giá, nộp tiền đặt trước:</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lastRenderedPageBreak/>
        <w:t>Ngày 09/12/2009 tại Trung tâm Bất động sản và Đấu giá Quốc gia.</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color w:val="000000"/>
          <w:sz w:val="24"/>
          <w:szCs w:val="24"/>
        </w:rPr>
        <w:t>6- Thời gian, địa điểm tổ chức bán đấu giá:</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Dự kiến lúc 9h sáng ngày 14/12/2009 tại Công ty Quản lý Đường sắt Phú Khánh.</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b/>
          <w:bCs/>
          <w:i/>
          <w:iCs/>
          <w:color w:val="000000"/>
          <w:sz w:val="24"/>
          <w:szCs w:val="24"/>
        </w:rPr>
        <w:t>* Mọi chi tiết xin liên hệ:</w:t>
      </w:r>
    </w:p>
    <w:p w:rsidR="0064274B" w:rsidRPr="0064274B" w:rsidRDefault="0064274B" w:rsidP="0064274B">
      <w:pPr>
        <w:shd w:val="clear" w:color="auto" w:fill="FFFFFF"/>
        <w:spacing w:before="240" w:after="240" w:line="245" w:lineRule="atLeast"/>
        <w:jc w:val="both"/>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 </w:t>
      </w:r>
      <w:r w:rsidRPr="0064274B">
        <w:rPr>
          <w:rFonts w:asciiTheme="majorHAnsi" w:eastAsia="Times New Roman" w:hAnsiTheme="majorHAnsi" w:cstheme="majorHAnsi"/>
          <w:b/>
          <w:bCs/>
          <w:color w:val="000000"/>
          <w:sz w:val="24"/>
          <w:szCs w:val="24"/>
        </w:rPr>
        <w:t>Trung tâm Bất động sản và Đấu giá Quốc gia - Chi nhánh Công ty Cổ phần Định giá và Dịch vụ tài chính Việt Nam</w:t>
      </w:r>
      <w:r w:rsidRPr="0064274B">
        <w:rPr>
          <w:rFonts w:asciiTheme="majorHAnsi" w:eastAsia="Times New Roman" w:hAnsiTheme="majorHAnsi" w:cstheme="majorHAnsi"/>
          <w:color w:val="000000"/>
          <w:sz w:val="24"/>
          <w:szCs w:val="24"/>
        </w:rPr>
        <w:t>; Địa chỉ: Số 03 Thụy Khuê, Quận Tây Hồ, TP Hà Nội; Điện thoại: 080.44186/304.</w:t>
      </w:r>
    </w:p>
    <w:p w:rsidR="0064274B" w:rsidRPr="0064274B" w:rsidRDefault="0064274B" w:rsidP="0064274B">
      <w:pPr>
        <w:shd w:val="clear" w:color="auto" w:fill="FFFFFF"/>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 PHỤ LỤC</w:t>
      </w:r>
    </w:p>
    <w:p w:rsidR="0064274B" w:rsidRPr="0064274B" w:rsidRDefault="0064274B" w:rsidP="0064274B">
      <w:pPr>
        <w:shd w:val="clear" w:color="auto" w:fill="FFFFFF"/>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(Kèm theo Thông báo Bán đấu giá lô tài sản của Công ty Quản lý đường sắt Phú Khánh)</w:t>
      </w:r>
    </w:p>
    <w:tbl>
      <w:tblPr>
        <w:tblW w:w="95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4"/>
        <w:gridCol w:w="2933"/>
        <w:gridCol w:w="944"/>
        <w:gridCol w:w="959"/>
        <w:gridCol w:w="1319"/>
        <w:gridCol w:w="1318"/>
        <w:gridCol w:w="1438"/>
      </w:tblGrid>
      <w:tr w:rsidR="0064274B" w:rsidRPr="0064274B" w:rsidTr="0064274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STT</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Tên vật tư thu hồi</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Đơn vị tính</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Số lượng</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Đơn trọng</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Tổng trọng dự kiến (kg)</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Tổng trọng lượng sau khi phân loại (kg)</w:t>
            </w:r>
          </w:p>
        </w:tc>
      </w:tr>
      <w:tr w:rsidR="0064274B" w:rsidRPr="0064274B" w:rsidTr="0064274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1</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Ray P 43-L12.5m</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Thanh</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824</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38 kg/md</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391.400</w:t>
            </w:r>
          </w:p>
        </w:tc>
        <w:tc>
          <w:tcPr>
            <w:tcW w:w="14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503.297</w:t>
            </w:r>
          </w:p>
        </w:tc>
      </w:tr>
      <w:tr w:rsidR="0064274B" w:rsidRPr="0064274B" w:rsidTr="0064274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2</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Ray ngắn P 43</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Mét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1.166</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38 kg/md</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44.308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after="0" w:line="240" w:lineRule="auto"/>
              <w:rPr>
                <w:rFonts w:asciiTheme="majorHAnsi" w:eastAsia="Times New Roman" w:hAnsiTheme="majorHAnsi" w:cstheme="majorHAnsi"/>
                <w:color w:val="000000"/>
                <w:sz w:val="24"/>
                <w:szCs w:val="24"/>
              </w:rPr>
            </w:pPr>
          </w:p>
        </w:tc>
      </w:tr>
      <w:tr w:rsidR="0064274B" w:rsidRPr="0064274B" w:rsidTr="0064274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3</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Ray P25-P30</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Mét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2.200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24 kg/md</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52.800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after="0" w:line="240" w:lineRule="auto"/>
              <w:rPr>
                <w:rFonts w:asciiTheme="majorHAnsi" w:eastAsia="Times New Roman" w:hAnsiTheme="majorHAnsi" w:cstheme="majorHAnsi"/>
                <w:color w:val="000000"/>
                <w:sz w:val="24"/>
                <w:szCs w:val="24"/>
              </w:rPr>
            </w:pPr>
          </w:p>
        </w:tc>
      </w:tr>
      <w:tr w:rsidR="0064274B" w:rsidRPr="0064274B" w:rsidTr="0064274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4</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Ray P 50-L12.5m</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Thanh</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03</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46 kg/md</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1.725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after="0" w:line="240" w:lineRule="auto"/>
              <w:rPr>
                <w:rFonts w:asciiTheme="majorHAnsi" w:eastAsia="Times New Roman" w:hAnsiTheme="majorHAnsi" w:cstheme="majorHAnsi"/>
                <w:color w:val="000000"/>
                <w:sz w:val="24"/>
                <w:szCs w:val="24"/>
              </w:rPr>
            </w:pPr>
          </w:p>
        </w:tc>
      </w:tr>
      <w:tr w:rsidR="0064274B" w:rsidRPr="0064274B" w:rsidTr="0064274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5</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Ray P50 ngắn</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Mét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284</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46 kg/md</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13.064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after="0" w:line="240" w:lineRule="auto"/>
              <w:rPr>
                <w:rFonts w:asciiTheme="majorHAnsi" w:eastAsia="Times New Roman" w:hAnsiTheme="majorHAnsi" w:cstheme="majorHAnsi"/>
                <w:color w:val="000000"/>
                <w:sz w:val="24"/>
                <w:szCs w:val="24"/>
              </w:rPr>
            </w:pPr>
          </w:p>
        </w:tc>
      </w:tr>
      <w:tr w:rsidR="0064274B" w:rsidRPr="0064274B" w:rsidTr="0064274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6</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Tấm ghi P30, 43, 50</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Cái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45</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500 kg/cái</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22.500</w:t>
            </w:r>
          </w:p>
        </w:tc>
        <w:tc>
          <w:tcPr>
            <w:tcW w:w="14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186.620</w:t>
            </w:r>
          </w:p>
        </w:tc>
      </w:tr>
      <w:tr w:rsidR="0064274B" w:rsidRPr="0064274B" w:rsidTr="0064274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7</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Lưỡi ghi các loại</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Cái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50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160 kg/cái</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8.000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after="0" w:line="240" w:lineRule="auto"/>
              <w:rPr>
                <w:rFonts w:asciiTheme="majorHAnsi" w:eastAsia="Times New Roman" w:hAnsiTheme="majorHAnsi" w:cstheme="majorHAnsi"/>
                <w:color w:val="000000"/>
                <w:sz w:val="24"/>
                <w:szCs w:val="24"/>
              </w:rPr>
            </w:pPr>
          </w:p>
        </w:tc>
      </w:tr>
      <w:tr w:rsidR="0064274B" w:rsidRPr="0064274B" w:rsidTr="0064274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8</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Tà vẹt sắt phế liệu</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Thanh</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7.806</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20 kg/thanh</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before="240" w:after="240" w:line="245" w:lineRule="atLeast"/>
              <w:jc w:val="center"/>
              <w:rPr>
                <w:rFonts w:asciiTheme="majorHAnsi" w:eastAsia="Times New Roman" w:hAnsiTheme="majorHAnsi" w:cstheme="majorHAnsi"/>
                <w:color w:val="000000"/>
                <w:sz w:val="24"/>
                <w:szCs w:val="24"/>
              </w:rPr>
            </w:pPr>
            <w:r w:rsidRPr="0064274B">
              <w:rPr>
                <w:rFonts w:asciiTheme="majorHAnsi" w:eastAsia="Times New Roman" w:hAnsiTheme="majorHAnsi" w:cstheme="majorHAnsi"/>
                <w:color w:val="000000"/>
                <w:sz w:val="24"/>
                <w:szCs w:val="24"/>
              </w:rPr>
              <w:t>156.120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274B" w:rsidRPr="0064274B" w:rsidRDefault="0064274B" w:rsidP="0064274B">
            <w:pPr>
              <w:spacing w:after="0" w:line="240" w:lineRule="auto"/>
              <w:rPr>
                <w:rFonts w:asciiTheme="majorHAnsi" w:eastAsia="Times New Roman" w:hAnsiTheme="majorHAnsi" w:cstheme="majorHAnsi"/>
                <w:color w:val="000000"/>
                <w:sz w:val="24"/>
                <w:szCs w:val="24"/>
              </w:rPr>
            </w:pPr>
          </w:p>
        </w:tc>
      </w:tr>
    </w:tbl>
    <w:p w:rsidR="00D36180" w:rsidRPr="0064274B" w:rsidRDefault="00D36180">
      <w:pPr>
        <w:rPr>
          <w:rFonts w:asciiTheme="majorHAnsi" w:hAnsiTheme="majorHAnsi" w:cstheme="majorHAnsi"/>
          <w:sz w:val="24"/>
          <w:szCs w:val="24"/>
        </w:rPr>
      </w:pPr>
    </w:p>
    <w:sectPr w:rsidR="00D36180" w:rsidRPr="006427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4274B"/>
    <w:rsid w:val="0064274B"/>
    <w:rsid w:val="00D3618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274B"/>
  </w:style>
</w:styles>
</file>

<file path=word/webSettings.xml><?xml version="1.0" encoding="utf-8"?>
<w:webSettings xmlns:r="http://schemas.openxmlformats.org/officeDocument/2006/relationships" xmlns:w="http://schemas.openxmlformats.org/wordprocessingml/2006/main">
  <w:divs>
    <w:div w:id="2010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Thuong</dc:creator>
  <cp:keywords/>
  <dc:description/>
  <cp:lastModifiedBy>Hoai Thuong</cp:lastModifiedBy>
  <cp:revision>3</cp:revision>
  <dcterms:created xsi:type="dcterms:W3CDTF">2015-08-25T11:48:00Z</dcterms:created>
  <dcterms:modified xsi:type="dcterms:W3CDTF">2015-08-25T11:49:00Z</dcterms:modified>
</cp:coreProperties>
</file>